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0A73" w14:textId="77777777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C2C4C">
        <w:rPr>
          <w:rFonts w:ascii="Times New Roman" w:eastAsia="Times New Roman" w:hAnsi="Times New Roman" w:cs="Times New Roman"/>
          <w:color w:val="000000"/>
          <w:sz w:val="24"/>
          <w:szCs w:val="24"/>
        </w:rPr>
        <w:t>Contact:</w:t>
      </w:r>
      <w:r w:rsidRPr="00EC2C4C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5CCCE19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>Lyn Rumage </w:t>
      </w:r>
    </w:p>
    <w:p w14:paraId="3D0B5346" w14:textId="456A43C3" w:rsidR="00B053F0" w:rsidRPr="003E3E1F" w:rsidRDefault="00211B57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Senior</w:t>
      </w:r>
      <w:r w:rsidR="00B053F0"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Director of Development </w:t>
      </w:r>
    </w:p>
    <w:p w14:paraId="76867520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>201.562.5003 (cell) </w:t>
      </w:r>
    </w:p>
    <w:p w14:paraId="1F483E85" w14:textId="77777777" w:rsidR="00B053F0" w:rsidRPr="00EC2C4C" w:rsidRDefault="008763E8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hyperlink r:id="rId4" w:tgtFrame="_blank" w:history="1">
        <w:r w:rsidR="00B053F0" w:rsidRPr="003E3E1F">
          <w:rPr>
            <w:rFonts w:ascii="Times New Roman" w:eastAsia="Times New Roman" w:hAnsi="Times New Roman" w:cs="Times New Roman"/>
            <w:color w:val="954F72"/>
            <w:sz w:val="24"/>
            <w:szCs w:val="24"/>
            <w:u w:val="single"/>
          </w:rPr>
          <w:t>lrumage@scfathersandfamilies.com</w:t>
        </w:r>
      </w:hyperlink>
      <w:r w:rsidR="00B053F0" w:rsidRPr="00EC2C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1932B64" w14:textId="77777777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EC2C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14:paraId="75F46235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C2C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EC2C4C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</w:t>
      </w:r>
    </w:p>
    <w:p w14:paraId="3B688503" w14:textId="458CF229" w:rsidR="00B053F0" w:rsidRPr="005864FF" w:rsidRDefault="00B053F0" w:rsidP="00B0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8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</w:t>
      </w:r>
      <w:r w:rsidR="00C445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 w:rsidRPr="0058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Building Futures Award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Sponsor</w:t>
      </w:r>
      <w:r w:rsidRPr="0058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14:paraId="7385BA02" w14:textId="77777777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EC2C4C">
        <w:rPr>
          <w:rFonts w:ascii="Bembo" w:eastAsia="Times New Roman" w:hAnsi="Bembo" w:cs="Calibri"/>
          <w:color w:val="000000"/>
          <w:sz w:val="27"/>
          <w:szCs w:val="27"/>
        </w:rPr>
        <w:t> </w:t>
      </w:r>
    </w:p>
    <w:p w14:paraId="6C3DD556" w14:textId="783C6B0A" w:rsidR="00B053F0" w:rsidRDefault="00B053F0" w:rsidP="00B053F0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 w:rsidRPr="003E3E1F">
        <w:rPr>
          <w:rFonts w:ascii="Bembo" w:eastAsia="Times New Roman" w:hAnsi="Bembo" w:cs="Calibri"/>
          <w:color w:val="000000"/>
          <w:sz w:val="26"/>
          <w:szCs w:val="26"/>
        </w:rPr>
        <w:t>CONWAY, SC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– </w:t>
      </w:r>
      <w:r w:rsidR="00211B57">
        <w:rPr>
          <w:rFonts w:ascii="Bembo" w:eastAsia="Times New Roman" w:hAnsi="Bembo" w:cs="Calibri"/>
          <w:color w:val="000000"/>
          <w:sz w:val="26"/>
          <w:szCs w:val="26"/>
        </w:rPr>
        <w:t>May 4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>, 202</w:t>
      </w:r>
      <w:r w:rsidR="00C44573">
        <w:rPr>
          <w:rFonts w:ascii="Bembo" w:eastAsia="Times New Roman" w:hAnsi="Bembo" w:cs="Calibri"/>
          <w:color w:val="000000"/>
          <w:sz w:val="26"/>
          <w:szCs w:val="26"/>
        </w:rPr>
        <w:t>2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– A Father’s Place is pleased to announce </w:t>
      </w:r>
      <w:r w:rsidR="00DA5E8F">
        <w:rPr>
          <w:rFonts w:ascii="Bembo" w:eastAsia="Times New Roman" w:hAnsi="Bembo" w:cs="Calibri"/>
          <w:color w:val="000000"/>
          <w:sz w:val="26"/>
          <w:szCs w:val="26"/>
        </w:rPr>
        <w:t>the Beach Realty Group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B04F02">
        <w:rPr>
          <w:rFonts w:ascii="Bembo" w:eastAsia="Times New Roman" w:hAnsi="Bembo" w:cs="Calibri"/>
          <w:color w:val="000000"/>
          <w:sz w:val="26"/>
          <w:szCs w:val="26"/>
        </w:rPr>
        <w:t>as the</w:t>
      </w:r>
      <w:r w:rsidR="006619FC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DA5E8F">
        <w:rPr>
          <w:rFonts w:ascii="Bembo" w:eastAsia="Times New Roman" w:hAnsi="Bembo" w:cs="Calibri"/>
          <w:color w:val="000000"/>
          <w:sz w:val="26"/>
          <w:szCs w:val="26"/>
        </w:rPr>
        <w:t xml:space="preserve">Cocktail Hour </w:t>
      </w:r>
      <w:r w:rsidR="00B04F02">
        <w:rPr>
          <w:rFonts w:ascii="Bembo" w:eastAsia="Times New Roman" w:hAnsi="Bembo" w:cs="Calibri"/>
          <w:color w:val="000000"/>
          <w:sz w:val="26"/>
          <w:szCs w:val="26"/>
        </w:rPr>
        <w:t xml:space="preserve">sponsor for 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>the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C44573">
        <w:rPr>
          <w:rFonts w:ascii="Bembo" w:eastAsia="Times New Roman" w:hAnsi="Bembo" w:cs="Calibri"/>
          <w:color w:val="000000"/>
          <w:sz w:val="26"/>
          <w:szCs w:val="26"/>
        </w:rPr>
        <w:t>4</w:t>
      </w:r>
      <w:r w:rsidR="00C44573" w:rsidRPr="00C44573">
        <w:rPr>
          <w:rFonts w:ascii="Bembo" w:eastAsia="Times New Roman" w:hAnsi="Bembo" w:cs="Calibri"/>
          <w:color w:val="000000"/>
          <w:sz w:val="26"/>
          <w:szCs w:val="26"/>
          <w:vertAlign w:val="superscript"/>
        </w:rPr>
        <w:t>th</w:t>
      </w:r>
      <w:r w:rsidR="00C44573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>
        <w:rPr>
          <w:rFonts w:ascii="Bembo" w:eastAsia="Times New Roman" w:hAnsi="Bembo" w:cs="Calibri"/>
          <w:color w:val="000000"/>
          <w:sz w:val="26"/>
          <w:szCs w:val="26"/>
        </w:rPr>
        <w:t>Annual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Building Futures </w:t>
      </w:r>
      <w:r>
        <w:rPr>
          <w:rFonts w:ascii="Bembo" w:eastAsia="Times New Roman" w:hAnsi="Bembo" w:cs="Calibri"/>
          <w:color w:val="000000"/>
          <w:sz w:val="26"/>
          <w:szCs w:val="26"/>
        </w:rPr>
        <w:t>Awards Banquet &amp; FUNdraiser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>.</w:t>
      </w:r>
    </w:p>
    <w:p w14:paraId="54D67F0D" w14:textId="43D4F82E" w:rsidR="00D67C93" w:rsidRDefault="00D67C93" w:rsidP="00B053F0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23289259" w14:textId="6AE4904A" w:rsidR="00FA502F" w:rsidRDefault="00D67C93" w:rsidP="00DA5E8F">
      <w:pPr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>“We’re so please</w:t>
      </w:r>
      <w:r w:rsidR="008763E8">
        <w:rPr>
          <w:rFonts w:ascii="Bembo" w:eastAsia="Times New Roman" w:hAnsi="Bembo" w:cs="Calibri"/>
          <w:color w:val="000000"/>
          <w:sz w:val="26"/>
          <w:szCs w:val="26"/>
        </w:rPr>
        <w:t>d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that </w:t>
      </w:r>
      <w:r w:rsidR="00DA5E8F">
        <w:rPr>
          <w:rFonts w:ascii="Bembo" w:eastAsia="Times New Roman" w:hAnsi="Bembo" w:cs="Calibri"/>
          <w:color w:val="000000"/>
          <w:sz w:val="26"/>
          <w:szCs w:val="26"/>
        </w:rPr>
        <w:t>Beach Realty Group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ha</w:t>
      </w:r>
      <w:r w:rsidR="005A557D">
        <w:rPr>
          <w:rFonts w:ascii="Bembo" w:eastAsia="Times New Roman" w:hAnsi="Bembo" w:cs="Calibri"/>
          <w:color w:val="000000"/>
          <w:sz w:val="26"/>
          <w:szCs w:val="26"/>
        </w:rPr>
        <w:t>s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FA502F">
        <w:rPr>
          <w:rFonts w:ascii="Bembo" w:eastAsia="Times New Roman" w:hAnsi="Bembo" w:cs="Calibri"/>
          <w:color w:val="000000"/>
          <w:sz w:val="26"/>
          <w:szCs w:val="26"/>
        </w:rPr>
        <w:t>signed</w:t>
      </w:r>
      <w:r w:rsidR="00B73A6E">
        <w:rPr>
          <w:rFonts w:ascii="Bembo" w:eastAsia="Times New Roman" w:hAnsi="Bembo" w:cs="Calibri"/>
          <w:color w:val="000000"/>
          <w:sz w:val="26"/>
          <w:szCs w:val="26"/>
        </w:rPr>
        <w:t xml:space="preserve"> o</w:t>
      </w:r>
      <w:r>
        <w:rPr>
          <w:rFonts w:ascii="Bembo" w:eastAsia="Times New Roman" w:hAnsi="Bembo" w:cs="Calibri"/>
          <w:color w:val="000000"/>
          <w:sz w:val="26"/>
          <w:szCs w:val="26"/>
        </w:rPr>
        <w:t>n as a sponsor with us for another great year</w:t>
      </w:r>
      <w:r w:rsidR="00BF58C2">
        <w:rPr>
          <w:rFonts w:ascii="Bembo" w:eastAsia="Times New Roman" w:hAnsi="Bembo" w:cs="Calibri"/>
          <w:color w:val="000000"/>
          <w:sz w:val="26"/>
          <w:szCs w:val="26"/>
        </w:rPr>
        <w:t xml:space="preserve">,” stated </w:t>
      </w:r>
      <w:r w:rsidR="00174D1F">
        <w:rPr>
          <w:rFonts w:ascii="Bembo" w:eastAsia="Times New Roman" w:hAnsi="Bembo" w:cs="Calibri"/>
          <w:color w:val="000000"/>
          <w:sz w:val="26"/>
          <w:szCs w:val="26"/>
        </w:rPr>
        <w:t>Lyn Rumage</w:t>
      </w:r>
      <w:r w:rsidR="00BF58C2">
        <w:rPr>
          <w:rFonts w:ascii="Bembo" w:eastAsia="Times New Roman" w:hAnsi="Bembo" w:cs="Calibri"/>
          <w:color w:val="000000"/>
          <w:sz w:val="26"/>
          <w:szCs w:val="26"/>
        </w:rPr>
        <w:t xml:space="preserve">, </w:t>
      </w:r>
      <w:r w:rsidR="00174D1F">
        <w:rPr>
          <w:rFonts w:ascii="Bembo" w:eastAsia="Times New Roman" w:hAnsi="Bembo" w:cs="Calibri"/>
          <w:color w:val="000000"/>
          <w:sz w:val="26"/>
          <w:szCs w:val="26"/>
        </w:rPr>
        <w:t>Regional</w:t>
      </w:r>
      <w:r w:rsidR="00AB0431">
        <w:rPr>
          <w:rFonts w:ascii="Bembo" w:eastAsia="Times New Roman" w:hAnsi="Bembo" w:cs="Calibri"/>
          <w:color w:val="000000"/>
          <w:sz w:val="26"/>
          <w:szCs w:val="26"/>
        </w:rPr>
        <w:t xml:space="preserve"> Director</w:t>
      </w:r>
      <w:r w:rsidR="00174D1F">
        <w:rPr>
          <w:rFonts w:ascii="Bembo" w:eastAsia="Times New Roman" w:hAnsi="Bembo" w:cs="Calibri"/>
          <w:color w:val="000000"/>
          <w:sz w:val="26"/>
          <w:szCs w:val="26"/>
        </w:rPr>
        <w:t xml:space="preserve"> of Development</w:t>
      </w:r>
      <w:r w:rsidR="00BF58C2">
        <w:rPr>
          <w:rFonts w:ascii="Bembo" w:eastAsia="Times New Roman" w:hAnsi="Bembo" w:cs="Calibri"/>
          <w:color w:val="000000"/>
          <w:sz w:val="26"/>
          <w:szCs w:val="26"/>
        </w:rPr>
        <w:t>.  “</w:t>
      </w:r>
      <w:r w:rsidR="00DA5E8F" w:rsidRPr="00DA5E8F">
        <w:rPr>
          <w:rFonts w:ascii="Bembo" w:eastAsia="Times New Roman" w:hAnsi="Bembo" w:cs="Calibri"/>
          <w:color w:val="000000"/>
          <w:sz w:val="26"/>
          <w:szCs w:val="26"/>
        </w:rPr>
        <w:t>Building Futures is about collaboratively working together to make life better today and for future generations. Each of the award recipients is truly part of a legacy of greatness."</w:t>
      </w:r>
    </w:p>
    <w:p w14:paraId="6F60968D" w14:textId="77777777" w:rsidR="00211B57" w:rsidRDefault="00211B57" w:rsidP="00211B57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>Building Futures will be held on June 9, 2022 at Pine Lakes Country Club in Myrtle Beach at 5:30p.m. which will feature a silent auction, entertainment, hors d’oeuvres and awards.</w:t>
      </w:r>
    </w:p>
    <w:p w14:paraId="677C8E90" w14:textId="77777777" w:rsidR="00211B57" w:rsidRDefault="00211B57" w:rsidP="00211B57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30762785" w14:textId="77777777" w:rsidR="00211B57" w:rsidRPr="00FA502F" w:rsidRDefault="00211B57" w:rsidP="00211B57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 xml:space="preserve">For information about tickets, sponsorship, or to donate an auction item, contact Lyn Rumage, at </w:t>
      </w:r>
      <w:hyperlink r:id="rId5" w:history="1">
        <w:r w:rsidRPr="00754151">
          <w:rPr>
            <w:rStyle w:val="Hyperlink"/>
            <w:rFonts w:ascii="Bembo" w:eastAsia="Times New Roman" w:hAnsi="Bembo" w:cs="Calibri"/>
            <w:sz w:val="26"/>
            <w:szCs w:val="26"/>
          </w:rPr>
          <w:t>lrumage@scfathersandfamilies.com</w:t>
        </w:r>
      </w:hyperlink>
      <w:r>
        <w:rPr>
          <w:rFonts w:ascii="Bembo" w:eastAsia="Times New Roman" w:hAnsi="Bembo" w:cs="Calibri"/>
          <w:color w:val="000000"/>
          <w:sz w:val="26"/>
          <w:szCs w:val="26"/>
        </w:rPr>
        <w:t xml:space="preserve"> or 201-562-5003.</w:t>
      </w:r>
    </w:p>
    <w:p w14:paraId="31FF169D" w14:textId="40E369DA" w:rsidR="006E3F1C" w:rsidRPr="00FA502F" w:rsidRDefault="006E3F1C" w:rsidP="00211B57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sectPr w:rsidR="006E3F1C" w:rsidRPr="00FA5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F0"/>
    <w:rsid w:val="00055DCA"/>
    <w:rsid w:val="00174D1F"/>
    <w:rsid w:val="001D44A5"/>
    <w:rsid w:val="00211B57"/>
    <w:rsid w:val="002F4589"/>
    <w:rsid w:val="002F6BF1"/>
    <w:rsid w:val="00451E7F"/>
    <w:rsid w:val="004D67F4"/>
    <w:rsid w:val="00577FC4"/>
    <w:rsid w:val="005A557D"/>
    <w:rsid w:val="006619FC"/>
    <w:rsid w:val="006E3F1C"/>
    <w:rsid w:val="0086039B"/>
    <w:rsid w:val="008763E8"/>
    <w:rsid w:val="008928A7"/>
    <w:rsid w:val="00905556"/>
    <w:rsid w:val="0097539B"/>
    <w:rsid w:val="009F7E78"/>
    <w:rsid w:val="00AB0431"/>
    <w:rsid w:val="00AF0A70"/>
    <w:rsid w:val="00B04F02"/>
    <w:rsid w:val="00B053F0"/>
    <w:rsid w:val="00B73A6E"/>
    <w:rsid w:val="00BF58C2"/>
    <w:rsid w:val="00C44573"/>
    <w:rsid w:val="00D67C93"/>
    <w:rsid w:val="00D91869"/>
    <w:rsid w:val="00DA5E8F"/>
    <w:rsid w:val="00F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9DAD"/>
  <w15:chartTrackingRefBased/>
  <w15:docId w15:val="{42158F7A-9ABB-4C7B-9A4B-DB6885AC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rumage@scfathersandfamilies.com" TargetMode="External"/><Relationship Id="rId4" Type="http://schemas.openxmlformats.org/officeDocument/2006/relationships/hyperlink" Target="mailto:lrumage@scfathersandfami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kgeorge2006@comcast.net</dc:creator>
  <cp:keywords/>
  <dc:description/>
  <cp:lastModifiedBy>Katerina Katimertzi</cp:lastModifiedBy>
  <cp:revision>6</cp:revision>
  <dcterms:created xsi:type="dcterms:W3CDTF">2022-04-20T19:41:00Z</dcterms:created>
  <dcterms:modified xsi:type="dcterms:W3CDTF">2022-05-04T19:02:00Z</dcterms:modified>
</cp:coreProperties>
</file>